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26 de junho de 2025 na unidade escolar EMEI NEIDE THOMAZ FERREIRA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T1C09tA1ewlQkLUgDFExLl4GA==">CgMxLjA4AHIhMWxUeTFOa3JreGdhdTR1a3hVOVV1WHlya2tGXy1BSURl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